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9F" w:rsidRPr="00B829A3" w:rsidRDefault="006D7113" w:rsidP="0058529F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110490</wp:posOffset>
            </wp:positionV>
            <wp:extent cx="1828800" cy="715010"/>
            <wp:effectExtent l="0" t="0" r="0" b="8890"/>
            <wp:wrapSquare wrapText="bothSides"/>
            <wp:docPr id="14" name="Picture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9F">
        <w:rPr>
          <w:rFonts w:ascii="Arial" w:hAnsi="Arial" w:cs="Arial"/>
        </w:rPr>
        <w:t xml:space="preserve">SC </w:t>
      </w:r>
      <w:r w:rsidR="0058529F" w:rsidRPr="00B829A3">
        <w:rPr>
          <w:rFonts w:ascii="Arial" w:hAnsi="Arial" w:cs="Arial"/>
        </w:rPr>
        <w:t>Small Business Development Center</w:t>
      </w:r>
      <w:r w:rsidR="0058529F">
        <w:rPr>
          <w:rFonts w:ascii="Arial" w:hAnsi="Arial" w:cs="Arial"/>
        </w:rPr>
        <w:t>s</w:t>
      </w:r>
    </w:p>
    <w:p w:rsidR="00D84B82" w:rsidRPr="00B829A3" w:rsidRDefault="00D84B82" w:rsidP="00D84B82">
      <w:pPr>
        <w:pStyle w:val="Heading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1014 Greene Street</w:t>
      </w:r>
    </w:p>
    <w:p w:rsidR="00D84B82" w:rsidRPr="00B829A3" w:rsidRDefault="00D84B82" w:rsidP="00D84B82">
      <w:pPr>
        <w:pStyle w:val="Heading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Columbia, SC 29208</w:t>
      </w:r>
    </w:p>
    <w:p w:rsidR="00D84B82" w:rsidRPr="00B829A3" w:rsidRDefault="00D84B82" w:rsidP="00D84B82">
      <w:pPr>
        <w:pStyle w:val="Heading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Phone: 803.777.4907</w:t>
      </w:r>
    </w:p>
    <w:p w:rsidR="00D84B82" w:rsidRPr="00B829A3" w:rsidRDefault="00D84B82" w:rsidP="00D84B82">
      <w:pPr>
        <w:pStyle w:val="Heading1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Fax: 803.777.6876</w:t>
      </w:r>
    </w:p>
    <w:p w:rsidR="00D84B82" w:rsidRPr="00B829A3" w:rsidRDefault="00D84B82" w:rsidP="00D84B82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www.SCSBDC</w:t>
      </w:r>
      <w:r w:rsidRPr="00B829A3">
        <w:rPr>
          <w:rFonts w:ascii="Arial" w:hAnsi="Arial" w:cs="Arial"/>
          <w:b/>
          <w:sz w:val="20"/>
        </w:rPr>
        <w:t>.com</w:t>
      </w:r>
    </w:p>
    <w:bookmarkStart w:id="0" w:name="_GoBack"/>
    <w:bookmarkEnd w:id="0"/>
    <w:p w:rsidR="0099650B" w:rsidRPr="001339C1" w:rsidRDefault="006D7113" w:rsidP="001339C1">
      <w:pPr>
        <w:pStyle w:val="Heading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6353175" cy="0"/>
                <wp:effectExtent l="40005" t="38100" r="36195" b="381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1F522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25pt" to="500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" strokecolor="#1f5227" strokeweight="5pt"/>
            </w:pict>
          </mc:Fallback>
        </mc:AlternateContent>
      </w:r>
    </w:p>
    <w:p w:rsidR="00B86DA3" w:rsidRDefault="00B86DA3" w:rsidP="00B86DA3">
      <w:pPr>
        <w:spacing w:after="120"/>
        <w:jc w:val="center"/>
        <w:rPr>
          <w:rFonts w:ascii="Arial" w:hAnsi="Arial" w:cs="Arial"/>
          <w:sz w:val="28"/>
          <w:szCs w:val="28"/>
        </w:rPr>
      </w:pPr>
    </w:p>
    <w:p w:rsidR="000054CB" w:rsidRPr="000306FC" w:rsidRDefault="000054CB" w:rsidP="000054CB">
      <w:pPr>
        <w:rPr>
          <w:rFonts w:ascii="Arial" w:hAnsi="Arial" w:cs="Arial"/>
          <w:b/>
          <w:sz w:val="28"/>
        </w:rPr>
      </w:pPr>
      <w:r w:rsidRPr="000306FC">
        <w:rPr>
          <w:rFonts w:ascii="Arial" w:hAnsi="Arial" w:cs="Arial"/>
          <w:b/>
          <w:sz w:val="28"/>
        </w:rPr>
        <w:t>What to consider before selling a business</w:t>
      </w:r>
    </w:p>
    <w:p w:rsidR="000054CB" w:rsidRDefault="000054CB" w:rsidP="000054CB">
      <w:pPr>
        <w:rPr>
          <w:rFonts w:ascii="Arial" w:hAnsi="Arial" w:cs="Arial"/>
          <w:sz w:val="28"/>
        </w:rPr>
      </w:pPr>
    </w:p>
    <w:p w:rsidR="000054CB" w:rsidRDefault="000054CB" w:rsidP="000054CB">
      <w:pPr>
        <w:rPr>
          <w:rFonts w:ascii="Arial" w:hAnsi="Arial" w:cs="Arial"/>
        </w:rPr>
      </w:pPr>
      <w:r>
        <w:rPr>
          <w:rFonts w:ascii="Arial" w:hAnsi="Arial" w:cs="Arial"/>
        </w:rPr>
        <w:t>Where is the value in your business?</w:t>
      </w:r>
    </w:p>
    <w:p w:rsidR="000054CB" w:rsidRDefault="000054CB" w:rsidP="000054CB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Cash flow</w:t>
      </w:r>
    </w:p>
    <w:p w:rsidR="000054CB" w:rsidRDefault="000054CB" w:rsidP="000054CB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Trained personnel</w:t>
      </w:r>
    </w:p>
    <w:p w:rsidR="000054CB" w:rsidRDefault="000054CB" w:rsidP="000054CB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Fixed assets (equipment, furniture, land, building)</w:t>
      </w:r>
    </w:p>
    <w:p w:rsidR="000054CB" w:rsidRDefault="000054CB" w:rsidP="000054CB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Vendor relations established</w:t>
      </w:r>
    </w:p>
    <w:p w:rsidR="000054CB" w:rsidRDefault="000054CB" w:rsidP="000054CB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Company name and reputation</w:t>
      </w:r>
    </w:p>
    <w:p w:rsidR="000054CB" w:rsidRDefault="000054CB" w:rsidP="000054CB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Marketing plan and marketing materials</w:t>
      </w:r>
    </w:p>
    <w:p w:rsidR="000054CB" w:rsidRDefault="000054CB" w:rsidP="000054CB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Customer list and customer contracts</w:t>
      </w:r>
    </w:p>
    <w:p w:rsidR="000054CB" w:rsidRDefault="000054CB" w:rsidP="000054CB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Growth in sales and market share</w:t>
      </w:r>
    </w:p>
    <w:p w:rsidR="000054CB" w:rsidRDefault="000054CB" w:rsidP="000054CB">
      <w:pPr>
        <w:rPr>
          <w:rFonts w:ascii="Arial" w:hAnsi="Arial" w:cs="Arial"/>
        </w:rPr>
      </w:pPr>
    </w:p>
    <w:p w:rsidR="000054CB" w:rsidRDefault="000054CB" w:rsidP="00005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do you arrive at a value for your business?  </w:t>
      </w:r>
    </w:p>
    <w:p w:rsidR="000054CB" w:rsidRDefault="000054CB" w:rsidP="000054CB">
      <w:pPr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much debt can the business carry? Identify owner benefit and non-cash deductions and add to ordinary business income or loss.  </w:t>
      </w:r>
    </w:p>
    <w:p w:rsidR="000054CB" w:rsidRDefault="000054CB" w:rsidP="000054CB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a multiple of 1-5 to arrive at sales price.</w:t>
      </w:r>
    </w:p>
    <w:p w:rsidR="000054CB" w:rsidRDefault="000054CB" w:rsidP="000054CB">
      <w:pPr>
        <w:rPr>
          <w:rFonts w:ascii="Arial" w:hAnsi="Arial" w:cs="Arial"/>
        </w:rPr>
      </w:pPr>
    </w:p>
    <w:p w:rsidR="000054CB" w:rsidRDefault="000054CB" w:rsidP="000054CB">
      <w:pPr>
        <w:rPr>
          <w:rFonts w:ascii="Arial" w:hAnsi="Arial" w:cs="Arial"/>
        </w:rPr>
      </w:pPr>
      <w:r>
        <w:rPr>
          <w:rFonts w:ascii="Arial" w:hAnsi="Arial" w:cs="Arial"/>
        </w:rPr>
        <w:t>Prospective owners may consider these red flags.</w:t>
      </w:r>
    </w:p>
    <w:p w:rsidR="000054CB" w:rsidRDefault="000054CB" w:rsidP="000054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Negative retained earnings on balance sheet</w:t>
      </w:r>
    </w:p>
    <w:p w:rsidR="000054CB" w:rsidRDefault="000054CB" w:rsidP="000054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Old equipment</w:t>
      </w:r>
    </w:p>
    <w:p w:rsidR="000054CB" w:rsidRDefault="000054CB" w:rsidP="000054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repair and maintenance expense</w:t>
      </w:r>
    </w:p>
    <w:p w:rsidR="000054CB" w:rsidRDefault="000054CB" w:rsidP="000054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Negative market trends</w:t>
      </w:r>
    </w:p>
    <w:p w:rsidR="000054CB" w:rsidRDefault="000054CB" w:rsidP="000054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Decreasing sales growth or flat sales</w:t>
      </w:r>
    </w:p>
    <w:p w:rsidR="000054CB" w:rsidRDefault="000054CB" w:rsidP="000054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cost of goods</w:t>
      </w:r>
    </w:p>
    <w:p w:rsidR="000054CB" w:rsidRDefault="000054CB" w:rsidP="000054C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Inconsistency in records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as reflected on tax returns and other financial documents</w:t>
      </w:r>
    </w:p>
    <w:p w:rsidR="000054CB" w:rsidRDefault="000054CB" w:rsidP="000054CB">
      <w:pPr>
        <w:rPr>
          <w:rFonts w:ascii="Arial" w:hAnsi="Arial" w:cs="Arial"/>
          <w:sz w:val="20"/>
        </w:rPr>
      </w:pPr>
    </w:p>
    <w:p w:rsidR="000054CB" w:rsidRDefault="000054CB" w:rsidP="000054CB">
      <w:pPr>
        <w:rPr>
          <w:rFonts w:ascii="Arial" w:hAnsi="Arial" w:cs="Arial"/>
        </w:rPr>
      </w:pPr>
      <w:r>
        <w:rPr>
          <w:rFonts w:ascii="Arial" w:hAnsi="Arial" w:cs="Arial"/>
        </w:rPr>
        <w:t>What about financing?</w:t>
      </w:r>
    </w:p>
    <w:p w:rsidR="000054CB" w:rsidRDefault="000054CB" w:rsidP="000054CB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prepared for owner financing</w:t>
      </w:r>
    </w:p>
    <w:p w:rsidR="000054CB" w:rsidRDefault="000054CB" w:rsidP="000054CB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Banks don’t like to finance goodwill</w:t>
      </w:r>
    </w:p>
    <w:p w:rsidR="000054CB" w:rsidRDefault="000054CB" w:rsidP="000054CB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Norm is debt repaid in 5 years or less</w:t>
      </w:r>
    </w:p>
    <w:p w:rsidR="000054CB" w:rsidRDefault="000054CB" w:rsidP="000054CB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Everything is negotiable</w:t>
      </w:r>
    </w:p>
    <w:p w:rsidR="000054CB" w:rsidRDefault="000054CB" w:rsidP="000054CB">
      <w:pPr>
        <w:rPr>
          <w:rFonts w:ascii="Arial" w:hAnsi="Arial" w:cs="Arial"/>
          <w:sz w:val="20"/>
        </w:rPr>
      </w:pPr>
    </w:p>
    <w:p w:rsidR="000054CB" w:rsidRDefault="000054CB" w:rsidP="000054CB">
      <w:pPr>
        <w:rPr>
          <w:rFonts w:ascii="Arial" w:hAnsi="Arial" w:cs="Arial"/>
        </w:rPr>
      </w:pPr>
      <w:r>
        <w:rPr>
          <w:rFonts w:ascii="Arial" w:hAnsi="Arial" w:cs="Arial"/>
        </w:rPr>
        <w:t>When is the best time to sell a business?</w:t>
      </w:r>
    </w:p>
    <w:p w:rsidR="000054CB" w:rsidRDefault="000054CB" w:rsidP="000054C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sales are increasing and market trends are favorable</w:t>
      </w:r>
    </w:p>
    <w:p w:rsidR="000054CB" w:rsidRDefault="000054CB" w:rsidP="000054C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tax returns reflect positively on the business model and management</w:t>
      </w:r>
    </w:p>
    <w:p w:rsidR="000054CB" w:rsidRDefault="000054CB" w:rsidP="000054C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the buyer is a good match for the business and can add value</w:t>
      </w:r>
    </w:p>
    <w:p w:rsidR="000054CB" w:rsidRDefault="000054CB" w:rsidP="000054CB">
      <w:pPr>
        <w:rPr>
          <w:rFonts w:ascii="Arial" w:hAnsi="Arial" w:cs="Arial"/>
        </w:rPr>
      </w:pPr>
    </w:p>
    <w:p w:rsidR="0099650B" w:rsidRPr="0027190A" w:rsidRDefault="000054CB" w:rsidP="000054C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1BD5E" wp14:editId="45AA971D">
            <wp:simplePos x="0" y="0"/>
            <wp:positionH relativeFrom="column">
              <wp:posOffset>306070</wp:posOffset>
            </wp:positionH>
            <wp:positionV relativeFrom="paragraph">
              <wp:posOffset>1583055</wp:posOffset>
            </wp:positionV>
            <wp:extent cx="1841500" cy="474980"/>
            <wp:effectExtent l="0" t="0" r="0" b="7620"/>
            <wp:wrapSquare wrapText="bothSides"/>
            <wp:docPr id="22" name="Picture 2" descr="Description: USC_Linear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C_Linear_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91" b="4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D3797D" wp14:editId="62E8531A">
            <wp:simplePos x="0" y="0"/>
            <wp:positionH relativeFrom="column">
              <wp:posOffset>4547870</wp:posOffset>
            </wp:positionH>
            <wp:positionV relativeFrom="paragraph">
              <wp:posOffset>1754505</wp:posOffset>
            </wp:positionV>
            <wp:extent cx="1244600" cy="298450"/>
            <wp:effectExtent l="0" t="0" r="0" b="6350"/>
            <wp:wrapSquare wrapText="bothSides"/>
            <wp:docPr id="21" name="Picture 4" descr="Description: cle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lems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1BD9BB" wp14:editId="3D7CD0DF">
            <wp:simplePos x="0" y="0"/>
            <wp:positionH relativeFrom="column">
              <wp:posOffset>2312670</wp:posOffset>
            </wp:positionH>
            <wp:positionV relativeFrom="paragraph">
              <wp:posOffset>1555115</wp:posOffset>
            </wp:positionV>
            <wp:extent cx="517525" cy="504190"/>
            <wp:effectExtent l="0" t="0" r="0" b="3810"/>
            <wp:wrapThrough wrapText="bothSides">
              <wp:wrapPolygon edited="0">
                <wp:start x="0" y="0"/>
                <wp:lineTo x="0" y="20675"/>
                <wp:lineTo x="20142" y="20675"/>
                <wp:lineTo x="20142" y="0"/>
                <wp:lineTo x="0" y="0"/>
              </wp:wrapPolygon>
            </wp:wrapThrough>
            <wp:docPr id="20" name="Picture 5" descr="Description: scstate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cstate_b&amp;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DE6164C" wp14:editId="3EF23D06">
            <wp:simplePos x="0" y="0"/>
            <wp:positionH relativeFrom="column">
              <wp:posOffset>3100070</wp:posOffset>
            </wp:positionH>
            <wp:positionV relativeFrom="paragraph">
              <wp:posOffset>1729105</wp:posOffset>
            </wp:positionV>
            <wp:extent cx="1143000" cy="330200"/>
            <wp:effectExtent l="0" t="0" r="0" b="0"/>
            <wp:wrapSquare wrapText="bothSides"/>
            <wp:docPr id="23" name="Picture 3" descr="Description: Winthrop%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Winthrop%200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Ask interested parties to sign a non-disclosure or confidentiality statement before releasing company records. Be prepared to provide interested parties with tax returns, a current profit and loss statement, a balance sheet and a list of assets to be sold with the business. Use an attorney to prepare documents to transfer assets. </w:t>
      </w:r>
    </w:p>
    <w:sectPr w:rsidR="0099650B" w:rsidRPr="0027190A" w:rsidSect="003250C1">
      <w:footerReference w:type="default" r:id="rId13"/>
      <w:pgSz w:w="12240" w:h="15840" w:code="1"/>
      <w:pgMar w:top="720" w:right="1152" w:bottom="720" w:left="115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6C" w:rsidRDefault="008A5F6C">
      <w:r>
        <w:separator/>
      </w:r>
    </w:p>
  </w:endnote>
  <w:endnote w:type="continuationSeparator" w:id="0">
    <w:p w:rsidR="008A5F6C" w:rsidRDefault="008A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EE7" w:rsidRPr="0027190A" w:rsidRDefault="008D4EE7" w:rsidP="0099650B">
    <w:pPr>
      <w:pStyle w:val="Footer"/>
      <w:tabs>
        <w:tab w:val="clear" w:pos="8640"/>
        <w:tab w:val="right" w:pos="972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6C" w:rsidRDefault="008A5F6C">
      <w:r>
        <w:separator/>
      </w:r>
    </w:p>
  </w:footnote>
  <w:footnote w:type="continuationSeparator" w:id="0">
    <w:p w:rsidR="008A5F6C" w:rsidRDefault="008A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532A"/>
    <w:multiLevelType w:val="hybridMultilevel"/>
    <w:tmpl w:val="96945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B48C3"/>
    <w:multiLevelType w:val="hybridMultilevel"/>
    <w:tmpl w:val="2A100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D022A5"/>
    <w:multiLevelType w:val="hybridMultilevel"/>
    <w:tmpl w:val="85269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24BB0"/>
    <w:multiLevelType w:val="hybridMultilevel"/>
    <w:tmpl w:val="D3200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32B1D"/>
    <w:multiLevelType w:val="hybridMultilevel"/>
    <w:tmpl w:val="94E8225E"/>
    <w:lvl w:ilvl="0" w:tplc="B73CF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5551C0"/>
    <w:multiLevelType w:val="hybridMultilevel"/>
    <w:tmpl w:val="D22ED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D51D06"/>
    <w:multiLevelType w:val="hybridMultilevel"/>
    <w:tmpl w:val="34867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0B"/>
    <w:rsid w:val="000054CB"/>
    <w:rsid w:val="000A55A6"/>
    <w:rsid w:val="000F5CF6"/>
    <w:rsid w:val="001339C1"/>
    <w:rsid w:val="0027190A"/>
    <w:rsid w:val="002965CE"/>
    <w:rsid w:val="002B6061"/>
    <w:rsid w:val="00315017"/>
    <w:rsid w:val="00323671"/>
    <w:rsid w:val="003250C1"/>
    <w:rsid w:val="005063F4"/>
    <w:rsid w:val="00555592"/>
    <w:rsid w:val="0058529F"/>
    <w:rsid w:val="0064294A"/>
    <w:rsid w:val="006D7113"/>
    <w:rsid w:val="008A5F6C"/>
    <w:rsid w:val="008D4EE7"/>
    <w:rsid w:val="009564FC"/>
    <w:rsid w:val="00985D01"/>
    <w:rsid w:val="0099650B"/>
    <w:rsid w:val="00A34D1E"/>
    <w:rsid w:val="00A742FF"/>
    <w:rsid w:val="00A871B4"/>
    <w:rsid w:val="00B86DA3"/>
    <w:rsid w:val="00BE3FFF"/>
    <w:rsid w:val="00BE5930"/>
    <w:rsid w:val="00CD4B06"/>
    <w:rsid w:val="00D17713"/>
    <w:rsid w:val="00D7178D"/>
    <w:rsid w:val="00D84B82"/>
    <w:rsid w:val="00EA027F"/>
    <w:rsid w:val="00EC3874"/>
    <w:rsid w:val="00EF09F0"/>
    <w:rsid w:val="00F1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965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50B"/>
    <w:pPr>
      <w:keepNext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6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650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9650B"/>
    <w:rPr>
      <w:color w:val="0000FF"/>
      <w:u w:val="single"/>
    </w:rPr>
  </w:style>
  <w:style w:type="character" w:customStyle="1" w:styleId="Heading1Char">
    <w:name w:val="Heading 1 Char"/>
    <w:link w:val="Heading1"/>
    <w:rsid w:val="0027190A"/>
    <w:rPr>
      <w:b/>
      <w:bCs/>
      <w:szCs w:val="24"/>
    </w:rPr>
  </w:style>
  <w:style w:type="character" w:styleId="FollowedHyperlink">
    <w:name w:val="FollowedHyperlink"/>
    <w:rsid w:val="002719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6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564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965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50B"/>
    <w:pPr>
      <w:keepNext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6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650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99650B"/>
    <w:rPr>
      <w:color w:val="0000FF"/>
      <w:u w:val="single"/>
    </w:rPr>
  </w:style>
  <w:style w:type="character" w:customStyle="1" w:styleId="Heading1Char">
    <w:name w:val="Heading 1 Char"/>
    <w:link w:val="Heading1"/>
    <w:rsid w:val="0027190A"/>
    <w:rPr>
      <w:b/>
      <w:bCs/>
      <w:szCs w:val="24"/>
    </w:rPr>
  </w:style>
  <w:style w:type="character" w:styleId="FollowedHyperlink">
    <w:name w:val="FollowedHyperlink"/>
    <w:rsid w:val="002719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56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564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D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Development Center</vt:lpstr>
    </vt:vector>
  </TitlesOfParts>
  <Company>University of South Carolina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Development Center</dc:title>
  <dc:creator>SC SBDC</dc:creator>
  <cp:lastModifiedBy>Hines, Sarah</cp:lastModifiedBy>
  <cp:revision>3</cp:revision>
  <cp:lastPrinted>2011-12-16T17:25:00Z</cp:lastPrinted>
  <dcterms:created xsi:type="dcterms:W3CDTF">2012-07-30T19:59:00Z</dcterms:created>
  <dcterms:modified xsi:type="dcterms:W3CDTF">2014-09-03T14:29:00Z</dcterms:modified>
</cp:coreProperties>
</file>